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A6" w:rsidRPr="003B09A6" w:rsidRDefault="003B09A6" w:rsidP="003B09A6">
      <w:pPr>
        <w:pStyle w:val="NormaleWeb"/>
        <w:shd w:val="clear" w:color="auto" w:fill="FFFFFF"/>
        <w:spacing w:before="0" w:beforeAutospacing="0" w:after="0" w:afterAutospacing="0" w:line="375" w:lineRule="atLeast"/>
        <w:rPr>
          <w:rStyle w:val="Enfasigrassetto"/>
          <w:rFonts w:ascii="Arial" w:hAnsi="Arial" w:cs="Arial"/>
          <w:sz w:val="36"/>
          <w:szCs w:val="36"/>
        </w:rPr>
      </w:pPr>
      <w:r w:rsidRPr="003B09A6">
        <w:rPr>
          <w:rStyle w:val="Enfasigrassetto"/>
          <w:rFonts w:ascii="Arial" w:hAnsi="Arial" w:cs="Arial"/>
          <w:sz w:val="36"/>
          <w:szCs w:val="36"/>
        </w:rPr>
        <w:t>Messaggio di G</w:t>
      </w:r>
      <w:r w:rsidR="006C3075">
        <w:rPr>
          <w:rStyle w:val="Enfasigrassetto"/>
          <w:rFonts w:ascii="Arial" w:hAnsi="Arial" w:cs="Arial"/>
          <w:sz w:val="36"/>
          <w:szCs w:val="36"/>
        </w:rPr>
        <w:t>esù durante l’apparizione del 02</w:t>
      </w:r>
      <w:r w:rsidRPr="003B09A6">
        <w:rPr>
          <w:rStyle w:val="Enfasigrassetto"/>
          <w:rFonts w:ascii="Arial" w:hAnsi="Arial" w:cs="Arial"/>
          <w:sz w:val="36"/>
          <w:szCs w:val="36"/>
        </w:rPr>
        <w:t>/09/2012</w:t>
      </w:r>
    </w:p>
    <w:p w:rsidR="003B09A6" w:rsidRDefault="003B09A6" w:rsidP="003B09A6">
      <w:pPr>
        <w:pStyle w:val="NormaleWeb"/>
        <w:shd w:val="clear" w:color="auto" w:fill="FFFFFF"/>
        <w:spacing w:before="0" w:beforeAutospacing="0" w:after="0" w:afterAutospacing="0" w:line="375" w:lineRule="atLeast"/>
        <w:rPr>
          <w:rStyle w:val="Enfasigrassetto"/>
          <w:rFonts w:ascii="Arial" w:hAnsi="Arial" w:cs="Arial"/>
          <w:color w:val="800000"/>
          <w:sz w:val="27"/>
          <w:szCs w:val="27"/>
        </w:rPr>
      </w:pPr>
    </w:p>
    <w:p w:rsidR="003B09A6" w:rsidRDefault="003B09A6" w:rsidP="003B09A6">
      <w:pPr>
        <w:pStyle w:val="NormaleWeb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800000"/>
          <w:sz w:val="27"/>
          <w:szCs w:val="27"/>
        </w:rPr>
        <w:t>Figli sono il vostro Signore; perdonate e amate il vostro prossimo, camminate per la via della luce, dove è stretta la via, ma ampio e grande è il traguardo. Lasciate invece la grande via, la quale è grande e spaziosa, ma buio e stretto è il traguardo. Pregate figli, pregate col cuore, chiedendo intercessione di Maria, Madre Mia e vostra.</w:t>
      </w:r>
    </w:p>
    <w:p w:rsidR="003B09A6" w:rsidRDefault="003B09A6" w:rsidP="003B09A6">
      <w:pPr>
        <w:pStyle w:val="NormaleWeb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800000"/>
          <w:sz w:val="27"/>
          <w:szCs w:val="27"/>
        </w:rPr>
        <w:t>Vi Benedico, benedico tutte le cose che avete con voi.</w:t>
      </w:r>
    </w:p>
    <w:p w:rsidR="003B09A6" w:rsidRDefault="003B09A6" w:rsidP="003B09A6">
      <w:pPr>
        <w:pStyle w:val="NormaleWeb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800000"/>
          <w:sz w:val="27"/>
          <w:szCs w:val="27"/>
        </w:rPr>
        <w:t>Il Signore Gesù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B09A6"/>
    <w:rsid w:val="000630C8"/>
    <w:rsid w:val="000B3965"/>
    <w:rsid w:val="000C5BB9"/>
    <w:rsid w:val="00147D24"/>
    <w:rsid w:val="00196FF5"/>
    <w:rsid w:val="002A2674"/>
    <w:rsid w:val="002A35A0"/>
    <w:rsid w:val="003A08F6"/>
    <w:rsid w:val="003B09A6"/>
    <w:rsid w:val="003B49AA"/>
    <w:rsid w:val="00460A70"/>
    <w:rsid w:val="0046518C"/>
    <w:rsid w:val="00480754"/>
    <w:rsid w:val="004B7923"/>
    <w:rsid w:val="00573B6F"/>
    <w:rsid w:val="005951DF"/>
    <w:rsid w:val="005E68C4"/>
    <w:rsid w:val="00644C47"/>
    <w:rsid w:val="00651B9D"/>
    <w:rsid w:val="00652297"/>
    <w:rsid w:val="00674422"/>
    <w:rsid w:val="00696304"/>
    <w:rsid w:val="006C3075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C3C3C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B0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7</cp:revision>
  <dcterms:created xsi:type="dcterms:W3CDTF">2012-09-10T20:19:00Z</dcterms:created>
  <dcterms:modified xsi:type="dcterms:W3CDTF">2012-09-11T12:32:00Z</dcterms:modified>
</cp:coreProperties>
</file>