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28595E7C" w14:textId="0D657540" w:rsidR="00C71C8D" w:rsidRPr="00C71C8D" w:rsidRDefault="00C71C8D" w:rsidP="00C71C8D">
      <w:pPr>
        <w:pStyle w:val="NormaleWeb"/>
        <w:jc w:val="center"/>
        <w:rPr>
          <w:sz w:val="32"/>
        </w:rPr>
      </w:pPr>
      <w:r w:rsidRPr="00C71C8D">
        <w:rPr>
          <w:rFonts w:ascii="Cambria Math" w:hAnsi="Cambria Math" w:cs="Cambria Math"/>
          <w:sz w:val="32"/>
        </w:rPr>
        <w:t>𝐌𝐞𝐬𝐬𝐚𝐠𝐠𝐢𝐨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𝐝𝐞𝐭𝐭𝐚𝐭𝐨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𝐝𝐚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𝐃𝐢𝐨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𝐏𝐚𝐝𝐫𝐞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𝐚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𝐓𝐨𝐧𝐲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𝐝𝐮𝐫𝐚𝐧𝐭𝐞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𝐥𝐚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𝐜𝐡𝐢𝐚𝐦𝐚𝐭𝐚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𝐚𝐥𝐥</w:t>
      </w:r>
      <w:r w:rsidRPr="00C71C8D">
        <w:rPr>
          <w:sz w:val="32"/>
        </w:rPr>
        <w:t>'</w:t>
      </w:r>
      <w:r w:rsidRPr="00C71C8D">
        <w:rPr>
          <w:rFonts w:ascii="Cambria Math" w:hAnsi="Cambria Math" w:cs="Cambria Math"/>
          <w:sz w:val="32"/>
        </w:rPr>
        <w:t>𝐚𝐥𝐛𝐞𝐫𝐨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𝐝𝐢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𝐮𝐥𝐢𝐯𝐨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𝐝𝐞𝐥</w:t>
      </w:r>
      <w:r w:rsidRPr="00C71C8D">
        <w:rPr>
          <w:sz w:val="32"/>
        </w:rPr>
        <w:t xml:space="preserve"> </w:t>
      </w:r>
      <w:r w:rsidRPr="00C71C8D">
        <w:rPr>
          <w:rFonts w:ascii="Cambria Math" w:hAnsi="Cambria Math" w:cs="Cambria Math"/>
          <w:sz w:val="32"/>
        </w:rPr>
        <w:t>𝟎𝟔</w:t>
      </w:r>
      <w:r w:rsidRPr="00C71C8D">
        <w:rPr>
          <w:sz w:val="32"/>
        </w:rPr>
        <w:t>/</w:t>
      </w:r>
      <w:r w:rsidRPr="00C71C8D">
        <w:rPr>
          <w:rFonts w:ascii="Cambria Math" w:hAnsi="Cambria Math" w:cs="Cambria Math"/>
          <w:sz w:val="32"/>
        </w:rPr>
        <w:t>𝟎𝟖</w:t>
      </w:r>
      <w:r w:rsidRPr="00C71C8D">
        <w:rPr>
          <w:sz w:val="32"/>
        </w:rPr>
        <w:t>/</w:t>
      </w:r>
      <w:r w:rsidRPr="00C71C8D">
        <w:rPr>
          <w:rFonts w:ascii="Cambria Math" w:hAnsi="Cambria Math" w:cs="Cambria Math"/>
          <w:sz w:val="32"/>
        </w:rPr>
        <w:t>𝟐𝟎𝟐𝟑</w:t>
      </w:r>
    </w:p>
    <w:p w14:paraId="1B50BF3A" w14:textId="77777777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</w:p>
    <w:p w14:paraId="2C753FA7" w14:textId="77777777" w:rsidR="002F7023" w:rsidRPr="002F7023" w:rsidRDefault="002F7023" w:rsidP="002F7023">
      <w:pPr>
        <w:pStyle w:val="NormaleWeb"/>
        <w:spacing w:after="0" w:line="360" w:lineRule="atLeast"/>
        <w:rPr>
          <w:sz w:val="32"/>
        </w:rPr>
      </w:pPr>
    </w:p>
    <w:p w14:paraId="108FA590" w14:textId="62D894DA" w:rsidR="00906831" w:rsidRPr="00906831" w:rsidRDefault="00906831" w:rsidP="00906831">
      <w:pPr>
        <w:pStyle w:val="NormaleWeb"/>
        <w:rPr>
          <w:sz w:val="28"/>
          <w:szCs w:val="22"/>
        </w:rPr>
      </w:pPr>
      <w:r w:rsidRPr="00906831">
        <w:rPr>
          <w:rFonts w:ascii="Cambria Math" w:hAnsi="Cambria Math" w:cs="Cambria Math"/>
          <w:sz w:val="28"/>
          <w:szCs w:val="22"/>
        </w:rPr>
        <w:t>𝐅𝐢𝐠𝐥𝐢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𝐦𝐢𝐞𝐢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𝐬𝐨𝐧𝐨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𝐢𝐥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𝐒𝐢𝐠𝐧𝐨𝐫𝐞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𝐃𝐢𝐨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𝐏𝐚𝐝𝐫𝐞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𝐨𝐧𝐧𝐢𝐩𝐨𝐭𝐞𝐧𝐭𝐞</w:t>
      </w:r>
      <w:r w:rsidRPr="00906831">
        <w:rPr>
          <w:sz w:val="28"/>
          <w:szCs w:val="22"/>
        </w:rPr>
        <w:t xml:space="preserve">. </w:t>
      </w:r>
      <w:r w:rsidRPr="00906831">
        <w:rPr>
          <w:rFonts w:ascii="Cambria Math" w:hAnsi="Cambria Math" w:cs="Cambria Math"/>
          <w:sz w:val="28"/>
          <w:szCs w:val="22"/>
        </w:rPr>
        <w:t>𝐅𝐢𝐠𝐥𝐢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𝐦𝐢𝐞𝐢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𝐢𝐦𝐦𝐚𝐠𝐢𝐧𝐚𝐭𝐞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𝐥𝐚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𝐜𝐡𝐢𝐞𝐬𝐚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𝐜𝐨𝐦𝐞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𝐮𝐧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𝐠𝐫𝐚𝐧𝐝𝐞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𝐜𝐚𝐦𝐩𝐨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𝐯𝐞𝐫𝐝𝐞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𝐢𝐦𝐦𝐞𝐧𝐬𝐨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𝐩𝐢𝐞𝐧𝐨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𝐟𝐢𝐨𝐫𝐢</w:t>
      </w:r>
      <w:r w:rsidRPr="00906831">
        <w:rPr>
          <w:sz w:val="28"/>
          <w:szCs w:val="22"/>
        </w:rPr>
        <w:t xml:space="preserve">. </w:t>
      </w:r>
      <w:r w:rsidRPr="00906831">
        <w:rPr>
          <w:rFonts w:ascii="Cambria Math" w:hAnsi="Cambria Math" w:cs="Cambria Math"/>
          <w:sz w:val="28"/>
          <w:szCs w:val="22"/>
        </w:rPr>
        <w:t>𝐈𝐧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𝐪𝐮𝐞𝐬𝐭𝐨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𝐜𝐚𝐦𝐩𝐨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</w:t>
      </w:r>
      <w:r w:rsidRPr="00906831">
        <w:rPr>
          <w:sz w:val="28"/>
          <w:szCs w:val="22"/>
        </w:rPr>
        <w:t>'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̀ </w:t>
      </w:r>
      <w:r w:rsidRPr="00906831">
        <w:rPr>
          <w:rFonts w:ascii="Cambria Math" w:hAnsi="Cambria Math" w:cs="Cambria Math"/>
          <w:sz w:val="28"/>
          <w:szCs w:val="22"/>
        </w:rPr>
        <w:t>𝐬𝐩𝐚𝐳𝐢𝐨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𝐩𝐞𝐫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𝐭𝐮𝐭𝐭𝐢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𝐩𝐢𝐜𝐜𝐨𝐥𝐢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𝐠𝐫𝐚𝐧𝐝𝐢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𝐛𝐮𝐨𝐧𝐢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𝐜𝐚𝐭𝐭𝐢𝐯𝐢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𝐠𝐢𝐮𝐬𝐭𝐢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𝐩𝐨𝐯𝐞𝐫𝐢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𝐩𝐞𝐜𝐜𝐚𝐭𝐨𝐫𝐢</w:t>
      </w:r>
      <w:r w:rsidRPr="00906831">
        <w:rPr>
          <w:sz w:val="28"/>
          <w:szCs w:val="22"/>
        </w:rPr>
        <w:t>.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𝐍𝐞𝐥𝐥𝐚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𝐜𝐡𝐢𝐞𝐬𝐚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</w:t>
      </w:r>
      <w:r w:rsidRPr="00906831">
        <w:rPr>
          <w:sz w:val="28"/>
          <w:szCs w:val="22"/>
        </w:rPr>
        <w:t>'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̀ </w:t>
      </w:r>
      <w:r w:rsidRPr="00906831">
        <w:rPr>
          <w:rFonts w:ascii="Cambria Math" w:hAnsi="Cambria Math" w:cs="Cambria Math"/>
          <w:sz w:val="28"/>
          <w:szCs w:val="22"/>
        </w:rPr>
        <w:t>𝐬𝐩𝐚𝐳𝐢𝐨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𝐩𝐞𝐫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𝐭𝐮𝐭𝐭𝐢</w:t>
      </w:r>
      <w:r w:rsidRPr="00906831">
        <w:rPr>
          <w:sz w:val="28"/>
          <w:szCs w:val="22"/>
        </w:rPr>
        <w:t xml:space="preserve">: </w:t>
      </w:r>
      <w:r w:rsidRPr="00906831">
        <w:rPr>
          <w:rFonts w:ascii="Cambria Math" w:hAnsi="Cambria Math" w:cs="Cambria Math"/>
          <w:sz w:val="28"/>
          <w:szCs w:val="22"/>
        </w:rPr>
        <w:t>𝐧𝐞𝐬𝐬𝐮𝐧𝐨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𝐝𝐞𝐯𝐞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𝐬𝐞𝐧𝐭𝐢𝐫𝐬𝐢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𝐞𝐬𝐜𝐥𝐮𝐬𝐨</w:t>
      </w:r>
      <w:r w:rsidRPr="00906831">
        <w:rPr>
          <w:sz w:val="28"/>
          <w:szCs w:val="22"/>
        </w:rPr>
        <w:t xml:space="preserve">. </w:t>
      </w:r>
      <w:r w:rsidRPr="00906831">
        <w:rPr>
          <w:rFonts w:ascii="Cambria Math" w:hAnsi="Cambria Math" w:cs="Cambria Math"/>
          <w:sz w:val="28"/>
          <w:szCs w:val="22"/>
        </w:rPr>
        <w:t>𝐐𝐮𝐞𝐬𝐭𝐨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𝐜𝐚𝐦𝐩𝐨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𝐯𝐞𝐫𝐝𝐞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̀ </w:t>
      </w:r>
      <w:r w:rsidRPr="00906831">
        <w:rPr>
          <w:rFonts w:ascii="Cambria Math" w:hAnsi="Cambria Math" w:cs="Cambria Math"/>
          <w:sz w:val="28"/>
          <w:szCs w:val="22"/>
        </w:rPr>
        <w:t>𝐩𝐢𝐞𝐧𝐨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𝐟𝐢𝐨𝐫𝐢</w:t>
      </w:r>
      <w:r w:rsidRPr="00906831">
        <w:rPr>
          <w:sz w:val="28"/>
          <w:szCs w:val="22"/>
        </w:rPr>
        <w:t xml:space="preserve">;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̀ </w:t>
      </w:r>
      <w:r w:rsidRPr="00906831">
        <w:rPr>
          <w:rFonts w:ascii="Cambria Math" w:hAnsi="Cambria Math" w:cs="Cambria Math"/>
          <w:sz w:val="28"/>
          <w:szCs w:val="22"/>
        </w:rPr>
        <w:t>𝐥𝐚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𝐬𝐭𝐫𝐚𝐝𝐚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𝐜𝐡𝐞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𝐜𝐨𝐧𝐝𝐮𝐜𝐞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𝐦𝐞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𝐩𝐞𝐫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𝐟𝐚𝐫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𝐩𝐚𝐫𝐭𝐞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𝐝𝐞𝐥𝐥𝐚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𝐯𝐢𝐭𝐚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𝐞𝐭𝐞𝐫𝐧𝐚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𝐧𝐞𝐥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𝐫𝐞𝐠𝐧𝐨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𝐧𝐞𝐥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𝐚𝐦𝐨𝐫𝐞</w:t>
      </w:r>
      <w:r w:rsidRPr="00906831">
        <w:rPr>
          <w:sz w:val="28"/>
          <w:szCs w:val="22"/>
        </w:rPr>
        <w:t>.</w:t>
      </w:r>
    </w:p>
    <w:p w14:paraId="71CF4706" w14:textId="77777777" w:rsidR="00906831" w:rsidRPr="00906831" w:rsidRDefault="00906831" w:rsidP="00906831">
      <w:pPr>
        <w:pStyle w:val="NormaleWeb"/>
        <w:rPr>
          <w:sz w:val="28"/>
          <w:szCs w:val="22"/>
        </w:rPr>
      </w:pPr>
      <w:r w:rsidRPr="00906831">
        <w:rPr>
          <w:rFonts w:ascii="Cambria Math" w:hAnsi="Cambria Math" w:cs="Cambria Math"/>
          <w:sz w:val="28"/>
          <w:szCs w:val="22"/>
        </w:rPr>
        <w:t>𝐎𝐠𝐠𝐢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𝐜𝐡𝐢𝐞𝐝𝐨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𝐩𝐫𝐞𝐠𝐚𝐫𝐞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𝐩𝐞𝐫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𝐬𝐚𝐜𝐞𝐫𝐝𝐨𝐭𝐢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𝐞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𝐢𝐧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𝐩𝐚𝐫𝐭𝐢𝐜𝐨𝐥𝐚𝐫𝐞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𝐩𝐞𝐫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𝐥𝐞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𝐯𝐨𝐜𝐚𝐳𝐢𝐨𝐧𝐢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𝐬𝐚𝐜𝐞𝐫𝐝𝐨𝐭𝐚𝐥𝐢</w:t>
      </w:r>
      <w:r w:rsidRPr="00906831">
        <w:rPr>
          <w:sz w:val="28"/>
          <w:szCs w:val="22"/>
        </w:rPr>
        <w:t>.</w:t>
      </w:r>
    </w:p>
    <w:p w14:paraId="61C4726D" w14:textId="1239F354" w:rsidR="009D4B3C" w:rsidRPr="00906831" w:rsidRDefault="00906831" w:rsidP="00906831">
      <w:pPr>
        <w:pStyle w:val="NormaleWeb"/>
        <w:rPr>
          <w:sz w:val="28"/>
          <w:szCs w:val="22"/>
        </w:rPr>
      </w:pPr>
      <w:r w:rsidRPr="00906831">
        <w:rPr>
          <w:rFonts w:ascii="Cambria Math" w:hAnsi="Cambria Math" w:cs="Cambria Math"/>
          <w:sz w:val="28"/>
          <w:szCs w:val="22"/>
        </w:rPr>
        <w:t>𝐈𝐨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𝐢𝐥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𝐃𝐢𝐨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𝐝𝐞𝐢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𝐯𝐨𝐬𝐭𝐫𝐢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𝐩𝐚𝐝𝐫𝐢</w:t>
      </w:r>
      <w:r w:rsidRPr="00906831">
        <w:rPr>
          <w:sz w:val="28"/>
          <w:szCs w:val="22"/>
        </w:rPr>
        <w:t xml:space="preserve">, </w:t>
      </w:r>
      <w:r w:rsidRPr="00906831">
        <w:rPr>
          <w:rFonts w:ascii="Cambria Math" w:hAnsi="Cambria Math" w:cs="Cambria Math"/>
          <w:sz w:val="28"/>
          <w:szCs w:val="22"/>
        </w:rPr>
        <w:t>𝐦𝐚𝐧𝐝𝐨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𝐯𝐨𝐢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𝐥𝐚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𝐦𝐢𝐚</w:t>
      </w:r>
      <w:r w:rsidRPr="00906831">
        <w:rPr>
          <w:sz w:val="28"/>
          <w:szCs w:val="22"/>
        </w:rPr>
        <w:t xml:space="preserve"> </w:t>
      </w:r>
      <w:r w:rsidRPr="00906831">
        <w:rPr>
          <w:rFonts w:ascii="Cambria Math" w:hAnsi="Cambria Math" w:cs="Cambria Math"/>
          <w:sz w:val="28"/>
          <w:szCs w:val="22"/>
        </w:rPr>
        <w:t>𝐛𝐞𝐧𝐞𝐝𝐢𝐳𝐢𝐨𝐧𝐞</w:t>
      </w:r>
      <w:r w:rsidRPr="00906831">
        <w:rPr>
          <w:sz w:val="28"/>
          <w:szCs w:val="22"/>
        </w:rPr>
        <w:t>.</w:t>
      </w: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F322860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D93C7EE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4EFFC394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7B7B6B5" w14:textId="77777777" w:rsidR="00906831" w:rsidRDefault="00906831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544BDC2B" w14:textId="77777777" w:rsidR="00906831" w:rsidRDefault="00906831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3F73FD7A" w14:textId="209DEF91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2F7023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06831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211F2"/>
    <w:rsid w:val="00B357AF"/>
    <w:rsid w:val="00B722CF"/>
    <w:rsid w:val="00B862A6"/>
    <w:rsid w:val="00BB5578"/>
    <w:rsid w:val="00BB7301"/>
    <w:rsid w:val="00BE1561"/>
    <w:rsid w:val="00C71C8D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66577"/>
    <w:rsid w:val="00E70075"/>
    <w:rsid w:val="00E739D3"/>
    <w:rsid w:val="00E7498C"/>
    <w:rsid w:val="00E85154"/>
    <w:rsid w:val="00EC7509"/>
    <w:rsid w:val="00F10E63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14499</cp:lastModifiedBy>
  <cp:revision>4</cp:revision>
  <cp:lastPrinted>2022-12-04T09:46:00Z</cp:lastPrinted>
  <dcterms:created xsi:type="dcterms:W3CDTF">2023-08-06T09:39:00Z</dcterms:created>
  <dcterms:modified xsi:type="dcterms:W3CDTF">2023-09-03T08:33:00Z</dcterms:modified>
</cp:coreProperties>
</file>