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37" w:rsidRPr="009D3037" w:rsidRDefault="009D3037" w:rsidP="009D3037">
      <w:pPr>
        <w:jc w:val="center"/>
        <w:rPr>
          <w:rFonts w:ascii="Algerian" w:hAnsi="Algerian"/>
          <w:b/>
          <w:sz w:val="56"/>
          <w:szCs w:val="56"/>
        </w:rPr>
      </w:pPr>
      <w:r w:rsidRPr="009D3037">
        <w:rPr>
          <w:rFonts w:ascii="Algerian" w:hAnsi="Algerian"/>
          <w:b/>
          <w:sz w:val="56"/>
          <w:szCs w:val="56"/>
        </w:rPr>
        <w:t>Calvario di Gesù Crocifisso</w:t>
      </w:r>
    </w:p>
    <w:p w:rsidR="00CC0C5D" w:rsidRPr="009D3037" w:rsidRDefault="009D3037" w:rsidP="009D3037">
      <w:pPr>
        <w:jc w:val="center"/>
        <w:rPr>
          <w:b/>
          <w:sz w:val="32"/>
          <w:szCs w:val="32"/>
        </w:rPr>
      </w:pPr>
      <w:r w:rsidRPr="009D3037">
        <w:rPr>
          <w:b/>
          <w:sz w:val="32"/>
          <w:szCs w:val="32"/>
        </w:rPr>
        <w:t>Messaggio di Gesù durante l’apparizione del 07/04/2013</w:t>
      </w:r>
    </w:p>
    <w:p w:rsidR="009D3037" w:rsidRPr="000A2BA0" w:rsidRDefault="009D3037">
      <w:pPr>
        <w:rPr>
          <w:b/>
          <w:color w:val="A80000"/>
          <w:sz w:val="36"/>
          <w:szCs w:val="36"/>
        </w:rPr>
      </w:pPr>
    </w:p>
    <w:p w:rsidR="000A2BA0" w:rsidRPr="000A2BA0" w:rsidRDefault="000A2BA0" w:rsidP="000A2BA0">
      <w:pPr>
        <w:jc w:val="center"/>
        <w:rPr>
          <w:rStyle w:val="Enfasigrassetto"/>
          <w:rFonts w:ascii="Georgia" w:hAnsi="Georgia"/>
          <w:color w:val="800000"/>
          <w:sz w:val="32"/>
          <w:szCs w:val="32"/>
          <w:shd w:val="clear" w:color="auto" w:fill="FFFFFF"/>
        </w:rPr>
      </w:pPr>
      <w:r w:rsidRPr="000A2BA0">
        <w:rPr>
          <w:rStyle w:val="Enfasigrassetto"/>
          <w:rFonts w:ascii="Georgia" w:hAnsi="Georgia"/>
          <w:color w:val="800000"/>
          <w:sz w:val="32"/>
          <w:szCs w:val="32"/>
          <w:shd w:val="clear" w:color="auto" w:fill="FFFFFF"/>
        </w:rPr>
        <w:t xml:space="preserve">Figli, sono il Signore Gesù. </w:t>
      </w:r>
    </w:p>
    <w:p w:rsidR="000A2BA0" w:rsidRPr="000A2BA0" w:rsidRDefault="000A2BA0" w:rsidP="000A2BA0">
      <w:pPr>
        <w:jc w:val="center"/>
        <w:rPr>
          <w:rStyle w:val="Enfasigrassetto"/>
          <w:rFonts w:ascii="Georgia" w:hAnsi="Georgia"/>
          <w:color w:val="800000"/>
          <w:sz w:val="32"/>
          <w:szCs w:val="32"/>
          <w:shd w:val="clear" w:color="auto" w:fill="FFFFFF"/>
        </w:rPr>
      </w:pPr>
      <w:r w:rsidRPr="000A2BA0">
        <w:rPr>
          <w:rStyle w:val="Enfasigrassetto"/>
          <w:rFonts w:ascii="Georgia" w:hAnsi="Georgia"/>
          <w:color w:val="800000"/>
          <w:sz w:val="32"/>
          <w:szCs w:val="32"/>
          <w:shd w:val="clear" w:color="auto" w:fill="FFFFFF"/>
        </w:rPr>
        <w:t xml:space="preserve">Pregate in particolare per tutte le persone che hanno un’anima dura e da salvare. Oggi qui riuniti sotto quest’acqua, IO vi dico: ”Sia la stessa acqua a benedirvi e a benedire tutte le cose che avete con voi, nel nome del Padre Mio e nel nome Mio, suo Figlio”. </w:t>
      </w:r>
    </w:p>
    <w:p w:rsidR="009D3037" w:rsidRPr="000A2BA0" w:rsidRDefault="000A2BA0" w:rsidP="000A2BA0">
      <w:pPr>
        <w:jc w:val="center"/>
        <w:rPr>
          <w:b/>
          <w:color w:val="8E0000"/>
          <w:sz w:val="32"/>
          <w:szCs w:val="32"/>
        </w:rPr>
      </w:pPr>
      <w:r w:rsidRPr="000A2BA0">
        <w:rPr>
          <w:rStyle w:val="Enfasigrassetto"/>
          <w:rFonts w:ascii="Georgia" w:hAnsi="Georgia"/>
          <w:color w:val="800000"/>
          <w:sz w:val="32"/>
          <w:szCs w:val="32"/>
          <w:shd w:val="clear" w:color="auto" w:fill="FFFFFF"/>
        </w:rPr>
        <w:t>Il Signore Gesù.</w:t>
      </w:r>
    </w:p>
    <w:sectPr w:rsidR="009D3037" w:rsidRPr="000A2BA0" w:rsidSect="00CC0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D3037"/>
    <w:rsid w:val="000A2BA0"/>
    <w:rsid w:val="009D3037"/>
    <w:rsid w:val="00CC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03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A2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2013-04-13T12:29:00Z</dcterms:created>
  <dcterms:modified xsi:type="dcterms:W3CDTF">2013-04-13T12:36:00Z</dcterms:modified>
</cp:coreProperties>
</file>