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06DB" w:rsidP="00C206DB">
      <w:pPr>
        <w:jc w:val="center"/>
        <w:rPr>
          <w:sz w:val="40"/>
          <w:szCs w:val="40"/>
        </w:rPr>
      </w:pPr>
      <w:r>
        <w:rPr>
          <w:sz w:val="40"/>
          <w:szCs w:val="40"/>
        </w:rPr>
        <w:t>Messaggio dettato dal Padre del 25/11/12</w:t>
      </w:r>
    </w:p>
    <w:p w:rsidR="00C206DB" w:rsidRDefault="00C206DB" w:rsidP="00C206DB">
      <w:pPr>
        <w:rPr>
          <w:sz w:val="28"/>
          <w:szCs w:val="28"/>
        </w:rPr>
      </w:pPr>
      <w:r>
        <w:rPr>
          <w:sz w:val="28"/>
          <w:szCs w:val="28"/>
        </w:rPr>
        <w:t>Figli, sono il vostro Signore che vi parla, oggi vi invito alla conversione dello Spirito e al nutrirsi del Corpo Santo “L’Eucarestia”. Molte volte vi ho detto che non serve solo la preghiera o l’immagine di qualcosa di sacro nelle vostre case, molte volte vi ho detto che è inutile ogni sacrificio o buon gesto se poi non si rispettano i principi fondamentali. Se il vostro cuore non sa amare ne perdonare è inutile ogni vostra preghiera, invece aiutate il prossimo, perdonate, amate e iniziando già da queste cose, tutto verrà accolto dal Padre vostro. E’ inutile dire di pregare quando in realtà non Mi obbedite. Sappiate che tutto è importante ma il Corpo di Gesù viene a primo posto; infatti se voi vi nutrite di questo grande dono, sarete molto più forti spiritualmente a capire qualsiasi inganno proviene dal demonio, se manca questo cade uno dei pilastri più importanti nel vostro cuore: la fortezza contro il male. Quando pregate o rispettate questo che vi ho detto, fatelo col cuore e vedrete che grande luce verrà sul vostro cammino.</w:t>
      </w:r>
    </w:p>
    <w:p w:rsidR="00C206DB" w:rsidRPr="00C206DB" w:rsidRDefault="00C206DB" w:rsidP="00C206DB">
      <w:pPr>
        <w:rPr>
          <w:sz w:val="28"/>
          <w:szCs w:val="28"/>
        </w:rPr>
      </w:pPr>
      <w:r>
        <w:rPr>
          <w:sz w:val="28"/>
          <w:szCs w:val="28"/>
        </w:rPr>
        <w:t>Il Signore Padre Onnipotente</w:t>
      </w:r>
    </w:p>
    <w:sectPr w:rsidR="00C206DB" w:rsidRPr="00C206DB" w:rsidSect="00C20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206DB"/>
    <w:rsid w:val="00C2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2012-11-27T19:51:00Z</dcterms:created>
  <dcterms:modified xsi:type="dcterms:W3CDTF">2012-11-27T20:01:00Z</dcterms:modified>
</cp:coreProperties>
</file>